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947C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1151669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109B148" w14:textId="77777777" w:rsidR="000F3EF9" w:rsidRPr="000F3EF9" w:rsidRDefault="000F3EF9" w:rsidP="000F3E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BE2E9CC" w14:textId="737C66A4" w:rsidR="000F3EF9" w:rsidRPr="000F3EF9" w:rsidRDefault="000F3EF9" w:rsidP="000F3E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3044B9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0F3EF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1552" behindDoc="1" locked="0" layoutInCell="1" allowOverlap="1" wp14:anchorId="20D4F3B0" wp14:editId="2495608F">
            <wp:simplePos x="0" y="0"/>
            <wp:positionH relativeFrom="column">
              <wp:posOffset>2362200</wp:posOffset>
            </wp:positionH>
            <wp:positionV relativeFrom="paragraph">
              <wp:posOffset>0</wp:posOffset>
            </wp:positionV>
            <wp:extent cx="975360" cy="1078865"/>
            <wp:effectExtent l="0" t="0" r="0" b="698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>หรือป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x 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>ะ</w:t>
      </w:r>
      <w:r w:rsidRPr="000F3EF9">
        <w:rPr>
          <w:rFonts w:ascii="TH SarabunIT๙" w:hAnsi="TH SarabunIT๙" w:cs="TH SarabunIT๙"/>
        </w:rPr>
        <w:t> 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 xml:space="preserve">จำปีงบประมาณ พ.ศ. 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2566</w:t>
      </w:r>
    </w:p>
    <w:p w14:paraId="15C952BD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777D4DB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B2DB83C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401DE78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6C0610E" w14:textId="301335C8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  สถานีตำรวจภูธรวังตะเฆ่</w:t>
      </w:r>
    </w:p>
    <w:p w14:paraId="4D585085" w14:textId="1A2376FF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 ประกาศผู้ชนะการเสนอราคาจัดซื้อน้ำมันเชื้อเพลิงเพื่อใช้ในภารกิจป้องกันปราบปรามอาชญากรรม โดยวิธีเฉพาะเจาะจง</w:t>
      </w:r>
    </w:p>
    <w:p w14:paraId="5015D0A9" w14:textId="32DAE646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</w:t>
      </w:r>
    </w:p>
    <w:p w14:paraId="6FF2D522" w14:textId="087F5186" w:rsidR="000F3EF9" w:rsidRPr="000F3EF9" w:rsidRDefault="000F3EF9" w:rsidP="000F3EF9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51E76F37" w14:textId="4DB28F6C" w:rsidR="000F3EF9" w:rsidRPr="000F3EF9" w:rsidRDefault="000F3EF9" w:rsidP="000F3EF9">
      <w:pPr>
        <w:spacing w:after="20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ตามที่ สถานีตำรวจภูธรวังตะเฆ่ ได้ดำเนินการจัดซื้อน้ำมันเชื้อเพลิงเพื่อใช้ในภารกิจออกตรวจพื้นที่ป้องกันปราบปรามอาชญากรรม และจับกุมผู้กระทำผิดกฎหมายโดยวิธีเฉพาะเจาะจงนั้น  </w:t>
      </w:r>
    </w:p>
    <w:p w14:paraId="36A2602E" w14:textId="7BD2F2C6" w:rsidR="000F3EF9" w:rsidRPr="000F3EF9" w:rsidRDefault="000F3EF9" w:rsidP="000F3EF9">
      <w:pPr>
        <w:spacing w:after="20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 สถานีตำรวจภูธรวังตะเฆ่  จัดซื้อน้ำมันเชื้อเพลิงประจ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เดือน  </w:t>
      </w:r>
      <w:r w:rsidR="0001141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 w:rsidR="0076568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7C62C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เป็นจำนวนเงิน </w:t>
      </w:r>
      <w:r w:rsidRPr="000F3EF9">
        <w:rPr>
          <w:rFonts w:ascii="TH SarabunIT๙" w:hAnsi="TH SarabunIT๙" w:cs="TH SarabunIT๙"/>
          <w:sz w:val="32"/>
          <w:szCs w:val="32"/>
          <w:cs/>
        </w:rPr>
        <w:t>3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F3EF9">
        <w:rPr>
          <w:rFonts w:ascii="TH SarabunIT๙" w:hAnsi="TH SarabunIT๙" w:cs="TH SarabunIT๙"/>
          <w:sz w:val="32"/>
          <w:szCs w:val="32"/>
          <w:cs/>
        </w:rPr>
        <w:t>,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F3E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(สามหมื่น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บาทถ้วน)   ผู้ได้รับการคัดเลือกได้แก่    ห้างหุ้นส่วนจำกัดซูเพิ่มทรัพย์  โดยได้เสนอราคาเป็นเงินทั้งสิ้น 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>3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>,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="005678EF"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(สามหมื่น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="005678EF"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14:paraId="0E509E54" w14:textId="484E762B" w:rsidR="000F3EF9" w:rsidRPr="000F3EF9" w:rsidRDefault="000F3EF9" w:rsidP="000F3EF9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  </w:t>
      </w:r>
      <w:r w:rsidR="00F631C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01141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7C62C7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45D6B948" w14:textId="73067000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noProof/>
          <w:sz w:val="28"/>
        </w:rPr>
      </w:pPr>
    </w:p>
    <w:p w14:paraId="598EE4E8" w14:textId="5903B5BF" w:rsidR="000F3EF9" w:rsidRDefault="005678EF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49DD3B84" wp14:editId="42522CC5">
            <wp:simplePos x="0" y="0"/>
            <wp:positionH relativeFrom="column">
              <wp:posOffset>3019425</wp:posOffset>
            </wp:positionH>
            <wp:positionV relativeFrom="paragraph">
              <wp:posOffset>47625</wp:posOffset>
            </wp:positionV>
            <wp:extent cx="1047750" cy="657225"/>
            <wp:effectExtent l="0" t="0" r="0" b="9525"/>
            <wp:wrapNone/>
            <wp:docPr id="7126882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5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br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  <w:cs/>
        </w:rPr>
        <w:t>พันตำรวจเอก</w:t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14:paraId="48F69612" w14:textId="679F5CBE" w:rsidR="005678EF" w:rsidRPr="000F3EF9" w:rsidRDefault="005678EF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9F08BBF" w14:textId="0264007C" w:rsidR="000F3EF9" w:rsidRPr="000F3EF9" w:rsidRDefault="000F3EF9" w:rsidP="000F3EF9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5678E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>  (</w:t>
      </w:r>
      <w:proofErr w:type="spellStart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พัฐ</w:t>
      </w:r>
      <w:proofErr w:type="spellEnd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พน </w:t>
      </w:r>
      <w:proofErr w:type="spellStart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ศิ</w:t>
      </w:r>
      <w:proofErr w:type="spellEnd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ริวัฒน์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14:paraId="7C2DF4B3" w14:textId="3875BE95" w:rsidR="000F3EF9" w:rsidRPr="000F3EF9" w:rsidRDefault="000F3EF9" w:rsidP="000F3EF9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0F3EF9">
        <w:rPr>
          <w:rFonts w:ascii="TH SarabunIT๙" w:eastAsia="Times New Roman" w:hAnsi="TH SarabunIT๙" w:cs="TH SarabunIT๙"/>
          <w:sz w:val="32"/>
          <w:szCs w:val="32"/>
          <w:cs/>
        </w:rPr>
        <w:t>ผู้กำกับการสถานีตำรวจภูธรวังตะเฆ่</w:t>
      </w:r>
    </w:p>
    <w:p w14:paraId="0A1180D3" w14:textId="124FA459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C87D3A0" w14:textId="38EF3C71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1CE8B12" w14:textId="5478E5A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BA2B99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027624D" w14:textId="780299B8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1F2F605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sectPr w:rsidR="000F3EF9" w:rsidRPr="000F3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02"/>
    <w:rsid w:val="00011413"/>
    <w:rsid w:val="000F3EF9"/>
    <w:rsid w:val="001349A4"/>
    <w:rsid w:val="001B6579"/>
    <w:rsid w:val="001F1423"/>
    <w:rsid w:val="002F4802"/>
    <w:rsid w:val="003B4F15"/>
    <w:rsid w:val="004E3BFD"/>
    <w:rsid w:val="005678EF"/>
    <w:rsid w:val="0065119A"/>
    <w:rsid w:val="00652A15"/>
    <w:rsid w:val="006E11E6"/>
    <w:rsid w:val="0076568C"/>
    <w:rsid w:val="007C62C7"/>
    <w:rsid w:val="008041DF"/>
    <w:rsid w:val="008A5232"/>
    <w:rsid w:val="00930102"/>
    <w:rsid w:val="00960161"/>
    <w:rsid w:val="00A907A5"/>
    <w:rsid w:val="00B632B0"/>
    <w:rsid w:val="00B95FC9"/>
    <w:rsid w:val="00BC6513"/>
    <w:rsid w:val="00C40834"/>
    <w:rsid w:val="00CF0357"/>
    <w:rsid w:val="00D35E5F"/>
    <w:rsid w:val="00D74E94"/>
    <w:rsid w:val="00F631CA"/>
    <w:rsid w:val="00FA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EF76"/>
  <w15:chartTrackingRefBased/>
  <w15:docId w15:val="{3774332A-2640-4D62-9DC0-559BE50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1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930102"/>
  </w:style>
  <w:style w:type="paragraph" w:styleId="a4">
    <w:name w:val="Balloon Text"/>
    <w:basedOn w:val="a"/>
    <w:link w:val="a5"/>
    <w:uiPriority w:val="99"/>
    <w:semiHidden/>
    <w:unhideWhenUsed/>
    <w:rsid w:val="00BC65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651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BasGio</cp:lastModifiedBy>
  <cp:revision>2</cp:revision>
  <cp:lastPrinted>2025-04-21T03:34:00Z</cp:lastPrinted>
  <dcterms:created xsi:type="dcterms:W3CDTF">2025-04-21T03:35:00Z</dcterms:created>
  <dcterms:modified xsi:type="dcterms:W3CDTF">2025-04-21T03:35:00Z</dcterms:modified>
</cp:coreProperties>
</file>